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0646" w:rsidRPr="001C7C01" w:rsidRDefault="00780646" w:rsidP="00780646">
      <w:pPr>
        <w:jc w:val="center"/>
        <w:rPr>
          <w:rFonts w:cs="Times New Roman"/>
          <w:sz w:val="24"/>
          <w:szCs w:val="28"/>
        </w:rPr>
      </w:pPr>
      <w:r w:rsidRPr="001C7C01">
        <w:rPr>
          <w:rFonts w:cs="Times New Roman"/>
          <w:sz w:val="24"/>
          <w:szCs w:val="28"/>
        </w:rPr>
        <w:t xml:space="preserve">Мониторинг </w:t>
      </w:r>
      <w:r>
        <w:rPr>
          <w:rFonts w:cs="Times New Roman"/>
          <w:sz w:val="24"/>
          <w:szCs w:val="28"/>
        </w:rPr>
        <w:t>цен н</w:t>
      </w:r>
      <w:r>
        <w:rPr>
          <w:rFonts w:cs="Times New Roman"/>
          <w:sz w:val="24"/>
          <w:szCs w:val="28"/>
        </w:rPr>
        <w:t>а поставку устройств ввода (клавиатура</w:t>
      </w:r>
      <w:bookmarkStart w:id="0" w:name="_GoBack"/>
      <w:bookmarkEnd w:id="0"/>
      <w:r>
        <w:rPr>
          <w:rFonts w:cs="Times New Roman"/>
          <w:sz w:val="24"/>
          <w:szCs w:val="28"/>
        </w:rPr>
        <w:t>)</w:t>
      </w:r>
    </w:p>
    <w:p w:rsidR="00780646" w:rsidRDefault="00780646"/>
    <w:p w:rsidR="000A67CF" w:rsidRDefault="00780646">
      <w:hyperlink r:id="rId4" w:history="1">
        <w:r w:rsidR="00FC75E4" w:rsidRPr="009D2F42">
          <w:rPr>
            <w:rStyle w:val="a8"/>
          </w:rPr>
          <w:t>https://www.regard.ru/product/711545/klaviatura-bestau-kl104ru-sg</w:t>
        </w:r>
      </w:hyperlink>
    </w:p>
    <w:p w:rsidR="00FC75E4" w:rsidRDefault="00FC75E4"/>
    <w:p w:rsidR="00FC75E4" w:rsidRDefault="00FC75E4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-06-02_13-44-5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5E4" w:rsidRDefault="00FC75E4">
      <w:r>
        <w:br w:type="page"/>
      </w:r>
    </w:p>
    <w:p w:rsidR="00FC75E4" w:rsidRDefault="00780646">
      <w:hyperlink r:id="rId6" w:history="1">
        <w:r w:rsidR="00FC75E4" w:rsidRPr="009D2F42">
          <w:rPr>
            <w:rStyle w:val="a8"/>
          </w:rPr>
          <w:t>https://www.officepage.ru/shop/klaviaturi_provodnie/klaviatura_provodnaya_beshtau_kl104ru_kl104py_tb</w:t>
        </w:r>
      </w:hyperlink>
    </w:p>
    <w:p w:rsidR="00FC75E4" w:rsidRDefault="00FC75E4"/>
    <w:p w:rsidR="00FC75E4" w:rsidRDefault="00FC75E4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5-06-02_13-45-3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5E4" w:rsidRDefault="00FC75E4">
      <w:r>
        <w:br w:type="page"/>
      </w:r>
    </w:p>
    <w:p w:rsidR="00FC75E4" w:rsidRDefault="00780646">
      <w:hyperlink r:id="rId8" w:history="1">
        <w:r w:rsidR="00FC75E4" w:rsidRPr="009D2F42">
          <w:rPr>
            <w:rStyle w:val="a8"/>
          </w:rPr>
          <w:t>https://andpro.ru/catalog/peripherals/keyboards/klaviatura_membrannaya_kl104ru_sg_provodnaya_chyernyy_kl104py_sg/</w:t>
        </w:r>
      </w:hyperlink>
    </w:p>
    <w:p w:rsidR="00FC75E4" w:rsidRDefault="00FC75E4"/>
    <w:p w:rsidR="00FC75E4" w:rsidRDefault="00FC75E4">
      <w:r>
        <w:rPr>
          <w:noProof/>
          <w:lang w:eastAsia="ru-RU"/>
        </w:rPr>
        <w:drawing>
          <wp:inline distT="0" distB="0" distL="0" distR="0">
            <wp:extent cx="9251950" cy="5204460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-06-02_13-45-47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75E4" w:rsidSect="00780646">
      <w:pgSz w:w="16838" w:h="11906" w:orient="landscape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7F29"/>
    <w:rsid w:val="000A67CF"/>
    <w:rsid w:val="001E26E9"/>
    <w:rsid w:val="00372D44"/>
    <w:rsid w:val="00780646"/>
    <w:rsid w:val="007A20AE"/>
    <w:rsid w:val="00800D63"/>
    <w:rsid w:val="009C7F29"/>
    <w:rsid w:val="00B164F9"/>
    <w:rsid w:val="00BB1E64"/>
    <w:rsid w:val="00D145A0"/>
    <w:rsid w:val="00E53049"/>
    <w:rsid w:val="00ED4151"/>
    <w:rsid w:val="00F12CA1"/>
    <w:rsid w:val="00F1787F"/>
    <w:rsid w:val="00F17FCB"/>
    <w:rsid w:val="00FC7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8B1F5"/>
  <w15:chartTrackingRefBased/>
  <w15:docId w15:val="{BED0F777-0D3F-481F-9912-BC0C1897F7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7A20AE"/>
    <w:rPr>
      <w:rFonts w:ascii="Times New Roman" w:hAnsi="Times New Roman"/>
    </w:rPr>
  </w:style>
  <w:style w:type="paragraph" w:styleId="1">
    <w:name w:val="heading 1"/>
    <w:basedOn w:val="a"/>
    <w:link w:val="10"/>
    <w:uiPriority w:val="1"/>
    <w:qFormat/>
    <w:rsid w:val="007A20AE"/>
    <w:pPr>
      <w:ind w:left="132"/>
      <w:outlineLvl w:val="0"/>
    </w:pPr>
    <w:rPr>
      <w:rFonts w:eastAsiaTheme="majorEastAsia" w:cstheme="majorBidi"/>
      <w:b/>
      <w:bCs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D415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D145A0"/>
    <w:rPr>
      <w:rFonts w:ascii="Times New Roman" w:eastAsiaTheme="majorEastAsia" w:hAnsi="Times New Roman" w:cstheme="majorBidi"/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ED415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7A20AE"/>
    <w:rPr>
      <w:rFonts w:eastAsia="Times New Roman" w:cs="Times New Roman"/>
    </w:rPr>
  </w:style>
  <w:style w:type="paragraph" w:styleId="a3">
    <w:name w:val="Title"/>
    <w:basedOn w:val="a"/>
    <w:link w:val="a4"/>
    <w:uiPriority w:val="1"/>
    <w:qFormat/>
    <w:rsid w:val="007A20AE"/>
    <w:pPr>
      <w:spacing w:before="73"/>
      <w:ind w:left="132"/>
    </w:pPr>
    <w:rPr>
      <w:rFonts w:eastAsia="Times New Roman" w:cs="Times New Roman"/>
      <w:b/>
      <w:bCs/>
      <w:sz w:val="24"/>
      <w:szCs w:val="24"/>
      <w:u w:val="single" w:color="000000"/>
    </w:rPr>
  </w:style>
  <w:style w:type="character" w:customStyle="1" w:styleId="a4">
    <w:name w:val="Заголовок Знак"/>
    <w:basedOn w:val="a0"/>
    <w:link w:val="a3"/>
    <w:uiPriority w:val="1"/>
    <w:rsid w:val="007A20AE"/>
    <w:rPr>
      <w:rFonts w:ascii="Times New Roman" w:eastAsia="Times New Roman" w:hAnsi="Times New Roman" w:cs="Times New Roman"/>
      <w:b/>
      <w:bCs/>
      <w:sz w:val="24"/>
      <w:szCs w:val="24"/>
      <w:u w:val="single" w:color="000000"/>
    </w:rPr>
  </w:style>
  <w:style w:type="paragraph" w:styleId="a5">
    <w:name w:val="Body Text"/>
    <w:basedOn w:val="a"/>
    <w:link w:val="a6"/>
    <w:uiPriority w:val="1"/>
    <w:qFormat/>
    <w:rsid w:val="007A20AE"/>
    <w:rPr>
      <w:rFonts w:eastAsia="Times New Roman" w:cs="Times New Roman"/>
    </w:rPr>
  </w:style>
  <w:style w:type="character" w:customStyle="1" w:styleId="a6">
    <w:name w:val="Основной текст Знак"/>
    <w:basedOn w:val="a0"/>
    <w:link w:val="a5"/>
    <w:uiPriority w:val="1"/>
    <w:rsid w:val="007A20AE"/>
    <w:rPr>
      <w:rFonts w:ascii="Times New Roman" w:eastAsia="Times New Roman" w:hAnsi="Times New Roman" w:cs="Times New Roman"/>
    </w:rPr>
  </w:style>
  <w:style w:type="paragraph" w:styleId="a7">
    <w:name w:val="List Paragraph"/>
    <w:basedOn w:val="a"/>
    <w:uiPriority w:val="1"/>
    <w:qFormat/>
    <w:rsid w:val="007A20AE"/>
    <w:pPr>
      <w:ind w:left="132"/>
      <w:jc w:val="both"/>
    </w:pPr>
    <w:rPr>
      <w:rFonts w:eastAsia="Times New Roman" w:cs="Times New Roman"/>
    </w:rPr>
  </w:style>
  <w:style w:type="character" w:styleId="a8">
    <w:name w:val="Hyperlink"/>
    <w:basedOn w:val="a0"/>
    <w:uiPriority w:val="99"/>
    <w:unhideWhenUsed/>
    <w:rsid w:val="009C7F2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ndpro.ru/catalog/peripherals/keyboards/klaviatura_membrannaya_kl104ru_sg_provodnaya_chyernyy_kl104py_sg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officepage.ru/shop/klaviaturi_provodnie/klaviatura_provodnaya_beshtau_kl104ru_kl104py_tb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regard.ru/product/711545/klaviatura-bestau-kl104ru-sg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101</Words>
  <Characters>579</Characters>
  <Application>Microsoft Office Word</Application>
  <DocSecurity>0</DocSecurity>
  <Lines>4</Lines>
  <Paragraphs>1</Paragraphs>
  <ScaleCrop>false</ScaleCrop>
  <Company/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Аксанов Никита Викторович</dc:creator>
  <cp:keywords/>
  <dc:description/>
  <cp:lastModifiedBy>Реуцкая Алина Руслановна</cp:lastModifiedBy>
  <cp:revision>6</cp:revision>
  <dcterms:created xsi:type="dcterms:W3CDTF">2025-06-02T09:41:00Z</dcterms:created>
  <dcterms:modified xsi:type="dcterms:W3CDTF">2025-07-16T13:19:00Z</dcterms:modified>
</cp:coreProperties>
</file>